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697E" w14:textId="77777777" w:rsidR="00A60DE6" w:rsidRDefault="00A60DE6" w:rsidP="00F91205">
      <w:pPr>
        <w:spacing w:after="0" w:line="280" w:lineRule="exact"/>
        <w:ind w:right="23"/>
        <w:jc w:val="both"/>
        <w:rPr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711"/>
        <w:gridCol w:w="4503"/>
      </w:tblGrid>
      <w:tr w:rsidR="00A60DE6" w:rsidRPr="007A10CB" w14:paraId="5C0D26F0" w14:textId="77777777" w:rsidTr="00964C3C">
        <w:tc>
          <w:tcPr>
            <w:tcW w:w="4711" w:type="dxa"/>
            <w:tcBorders>
              <w:top w:val="single" w:sz="4" w:space="0" w:color="auto"/>
              <w:bottom w:val="nil"/>
            </w:tcBorders>
          </w:tcPr>
          <w:p w14:paraId="4457F106" w14:textId="77777777" w:rsidR="00A60DE6" w:rsidRPr="007A10CB" w:rsidRDefault="00A60DE6" w:rsidP="00964C3C">
            <w:pPr>
              <w:pStyle w:val="Standa1"/>
              <w:autoSpaceDE w:val="0"/>
              <w:autoSpaceDN w:val="0"/>
              <w:adjustRightInd w:val="0"/>
              <w:spacing w:before="120" w:after="120" w:line="360" w:lineRule="auto"/>
              <w:ind w:left="318" w:right="1"/>
              <w:jc w:val="both"/>
              <w:rPr>
                <w:rFonts w:ascii="Arial" w:hAnsi="Arial" w:cs="Arial"/>
              </w:rPr>
            </w:pPr>
            <w:r w:rsidRPr="007A10CB">
              <w:rPr>
                <w:noProof/>
                <w:lang w:eastAsia="de-DE"/>
              </w:rPr>
              <w:drawing>
                <wp:inline distT="0" distB="0" distL="0" distR="0" wp14:anchorId="10C025AE" wp14:editId="50F733C4">
                  <wp:extent cx="1494118" cy="684876"/>
                  <wp:effectExtent l="0" t="0" r="0" b="1270"/>
                  <wp:docPr id="11" name="Grafik 11" descr="Logo der Julius-Maximilians-Universität Würzbu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Logo der Julius-Maximilians-Universität Würzb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09" cy="689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  <w:tcBorders>
              <w:top w:val="single" w:sz="4" w:space="0" w:color="auto"/>
              <w:bottom w:val="nil"/>
            </w:tcBorders>
          </w:tcPr>
          <w:p w14:paraId="7CC63C88" w14:textId="6D8A538D" w:rsidR="00A60DE6" w:rsidRPr="007A10CB" w:rsidRDefault="00C4308B" w:rsidP="00964C3C">
            <w:pPr>
              <w:pStyle w:val="Standa1"/>
              <w:autoSpaceDE w:val="0"/>
              <w:autoSpaceDN w:val="0"/>
              <w:adjustRightInd w:val="0"/>
              <w:spacing w:before="120" w:after="120" w:line="360" w:lineRule="auto"/>
              <w:ind w:right="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EB4317F" wp14:editId="2CE41DC3">
                  <wp:extent cx="715645" cy="715645"/>
                  <wp:effectExtent l="0" t="0" r="8255" b="8255"/>
                  <wp:docPr id="1" name="Grafik 1" descr="Audit familiengerechte Hoch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Audit familiengerechte Hochschul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28" cy="71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E6" w:rsidRPr="00BB3B7A" w14:paraId="39C2EA11" w14:textId="77777777" w:rsidTr="00964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2"/>
            <w:tcBorders>
              <w:top w:val="nil"/>
            </w:tcBorders>
          </w:tcPr>
          <w:p w14:paraId="7F9BB700" w14:textId="77777777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In der </w:t>
            </w:r>
            <w:proofErr w:type="gramStart"/>
            <w:r w:rsidRPr="00BB3B7A">
              <w:rPr>
                <w:rFonts w:ascii="Arial" w:hAnsi="Arial" w:cs="Arial"/>
                <w:sz w:val="18"/>
                <w:szCs w:val="18"/>
              </w:rPr>
              <w:t>XXX Fakultät</w:t>
            </w:r>
            <w:proofErr w:type="gramEnd"/>
          </w:p>
          <w:p w14:paraId="13C877D5" w14:textId="77777777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der </w:t>
            </w:r>
            <w:r>
              <w:rPr>
                <w:rFonts w:ascii="Arial" w:hAnsi="Arial" w:cs="Arial"/>
                <w:sz w:val="18"/>
                <w:szCs w:val="18"/>
              </w:rPr>
              <w:t>Julius-Maximilians-</w:t>
            </w:r>
            <w:r w:rsidRPr="00BB3B7A">
              <w:rPr>
                <w:rFonts w:ascii="Arial" w:hAnsi="Arial" w:cs="Arial"/>
                <w:sz w:val="18"/>
                <w:szCs w:val="18"/>
              </w:rPr>
              <w:t>Universität Würzburg</w:t>
            </w:r>
          </w:p>
          <w:p w14:paraId="0CA9F189" w14:textId="6F00244E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ist am</w:t>
            </w:r>
            <w:r w:rsidR="009E4A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sz w:val="18"/>
                <w:szCs w:val="18"/>
              </w:rPr>
              <w:t>Institut</w:t>
            </w:r>
            <w:r w:rsidR="009E4A39">
              <w:rPr>
                <w:rFonts w:ascii="Arial" w:hAnsi="Arial" w:cs="Arial"/>
                <w:sz w:val="18"/>
                <w:szCs w:val="18"/>
              </w:rPr>
              <w:t>/an der Klinik für XXXX</w:t>
            </w:r>
          </w:p>
          <w:p w14:paraId="6EA3CF5C" w14:textId="77777777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eine Stelle für</w:t>
            </w:r>
          </w:p>
          <w:p w14:paraId="1D56FE46" w14:textId="77777777" w:rsidR="00A60DE6" w:rsidRPr="00BB3B7A" w:rsidRDefault="00A60DE6" w:rsidP="00964C3C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B7A">
              <w:rPr>
                <w:rFonts w:ascii="Arial" w:hAnsi="Arial" w:cs="Arial"/>
                <w:b/>
                <w:sz w:val="18"/>
                <w:szCs w:val="18"/>
              </w:rPr>
              <w:t>eine Universitätsprofessorin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einen Universitätsprofessor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(m/w/d)</w:t>
            </w:r>
          </w:p>
          <w:p w14:paraId="2D659507" w14:textId="38191495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B7A">
              <w:rPr>
                <w:rFonts w:ascii="Arial" w:hAnsi="Arial" w:cs="Arial"/>
                <w:b/>
                <w:sz w:val="18"/>
                <w:szCs w:val="18"/>
              </w:rPr>
              <w:t>für XXX (Besoldungsgruppe</w:t>
            </w:r>
            <w:r w:rsidR="00675A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4C2EB9">
              <w:t> 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  <w:p w14:paraId="2D12FFF7" w14:textId="7A36A223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zum </w:t>
            </w:r>
            <w:r w:rsidR="00246F6C">
              <w:rPr>
                <w:rFonts w:ascii="Arial" w:hAnsi="Arial" w:cs="Arial"/>
                <w:sz w:val="18"/>
                <w:szCs w:val="18"/>
              </w:rPr>
              <w:t>XX.XX.XXXX</w:t>
            </w:r>
            <w:r w:rsidR="002D5B24">
              <w:rPr>
                <w:rFonts w:ascii="Arial" w:hAnsi="Arial" w:cs="Arial"/>
                <w:sz w:val="18"/>
                <w:szCs w:val="18"/>
              </w:rPr>
              <w:t>/nächstmöglichen Zeitpunkt</w:t>
            </w:r>
          </w:p>
          <w:p w14:paraId="1CF70F2E" w14:textId="3B89E8DD" w:rsidR="00A7758D" w:rsidRPr="00BB3B7A" w:rsidRDefault="00A7758D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zunächst befristet für x Jahre</w:t>
            </w:r>
          </w:p>
          <w:p w14:paraId="0D1BBFA6" w14:textId="78075C62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zu besetzen.</w:t>
            </w:r>
          </w:p>
          <w:p w14:paraId="61849AA2" w14:textId="77777777" w:rsidR="00675A7D" w:rsidRDefault="00675A7D" w:rsidP="00964C3C">
            <w:pPr>
              <w:spacing w:after="60" w:line="200" w:lineRule="exact"/>
              <w:ind w:right="1"/>
              <w:rPr>
                <w:rFonts w:ascii="Arial" w:hAnsi="Arial" w:cs="Arial"/>
                <w:sz w:val="18"/>
                <w:szCs w:val="18"/>
              </w:rPr>
            </w:pPr>
          </w:p>
          <w:p w14:paraId="51E27A2D" w14:textId="77777777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7017EE">
              <w:rPr>
                <w:rFonts w:ascii="Arial" w:hAnsi="Arial" w:cs="Arial"/>
                <w:sz w:val="18"/>
                <w:szCs w:val="18"/>
              </w:rPr>
              <w:t>02 erstmals gegründet zählt die Julius-Maximilians-Universität (JMU) mit über 28 000 Studierenden zu einer der größten Universitäten Deutschlands. Getreu ihrem Leitprinzip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Style w:val="Hervorhebung"/>
                <w:rFonts w:ascii="Arial" w:hAnsi="Arial" w:cs="Arial"/>
                <w:sz w:val="18"/>
                <w:szCs w:val="18"/>
              </w:rPr>
              <w:t>„</w:t>
            </w:r>
            <w:r w:rsidRPr="007017EE">
              <w:rPr>
                <w:rFonts w:ascii="Arial" w:hAnsi="Arial" w:cs="Arial"/>
                <w:sz w:val="18"/>
                <w:szCs w:val="18"/>
              </w:rPr>
              <w:t>Wissenschaft für die Gesellschaft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strebt die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niversität Würzburg</w:t>
            </w:r>
            <w:r w:rsidRPr="007017EE">
              <w:rPr>
                <w:rFonts w:ascii="Arial" w:hAnsi="Arial" w:cs="Arial"/>
                <w:sz w:val="18"/>
                <w:szCs w:val="18"/>
              </w:rPr>
              <w:t xml:space="preserve"> nach neuen Erkenntnissen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zukunftsrelevanten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Forschungsbereichen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75E2FE" w14:textId="77777777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xxx (Einführungssatz der Fakultät) …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</w:p>
          <w:p w14:paraId="02164369" w14:textId="468ADC8F" w:rsidR="0013546E" w:rsidRDefault="0013546E" w:rsidP="0013546E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5A7D">
              <w:rPr>
                <w:rFonts w:ascii="Arial" w:hAnsi="Arial" w:cs="Arial"/>
                <w:sz w:val="18"/>
                <w:szCs w:val="18"/>
              </w:rPr>
              <w:t>Die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2-Professur ist </w:t>
            </w:r>
            <w:r>
              <w:rPr>
                <w:rFonts w:ascii="Arial" w:hAnsi="Arial" w:cs="Arial"/>
                <w:sz w:val="18"/>
                <w:szCs w:val="18"/>
              </w:rPr>
              <w:t>in einem privatrechtlichen Dienstverhältnis</w:t>
            </w:r>
            <w:r w:rsidR="00A7758D">
              <w:rPr>
                <w:rFonts w:ascii="Arial" w:hAnsi="Arial" w:cs="Arial"/>
                <w:sz w:val="18"/>
                <w:szCs w:val="18"/>
              </w:rPr>
              <w:t xml:space="preserve"> zunächst befristet</w:t>
            </w:r>
            <w:r w:rsidR="004F4A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758D">
              <w:rPr>
                <w:rFonts w:ascii="Arial" w:hAnsi="Arial" w:cs="Arial"/>
                <w:sz w:val="18"/>
                <w:szCs w:val="18"/>
              </w:rPr>
              <w:t>für</w:t>
            </w:r>
            <w:r>
              <w:rPr>
                <w:rFonts w:ascii="Arial" w:hAnsi="Arial" w:cs="Arial"/>
                <w:sz w:val="18"/>
                <w:szCs w:val="18"/>
              </w:rPr>
              <w:t xml:space="preserve"> die Dauer von </w:t>
            </w:r>
            <w:r w:rsidR="004F4AB0"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Jahren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zu besetzen. Das </w:t>
            </w:r>
            <w:r>
              <w:rPr>
                <w:rFonts w:ascii="Arial" w:hAnsi="Arial" w:cs="Arial"/>
                <w:sz w:val="18"/>
                <w:szCs w:val="18"/>
              </w:rPr>
              <w:t>befristete privatrechtliche Dienstverhältnis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soll bei </w:t>
            </w:r>
            <w:r w:rsidR="00A7758D">
              <w:rPr>
                <w:rFonts w:ascii="Arial" w:hAnsi="Arial" w:cs="Arial"/>
                <w:sz w:val="18"/>
                <w:szCs w:val="18"/>
              </w:rPr>
              <w:t>Be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währung in ein </w:t>
            </w:r>
            <w:r>
              <w:rPr>
                <w:rFonts w:ascii="Arial" w:hAnsi="Arial" w:cs="Arial"/>
                <w:sz w:val="18"/>
                <w:szCs w:val="18"/>
              </w:rPr>
              <w:t>unbefristetes privatrechtliches Dienstverhältnis</w:t>
            </w:r>
            <w:r w:rsidR="004F4A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758D">
              <w:rPr>
                <w:rFonts w:ascii="Arial" w:hAnsi="Arial" w:cs="Arial"/>
                <w:sz w:val="18"/>
                <w:szCs w:val="18"/>
              </w:rPr>
              <w:t>umgewandelt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werden. Frühestens nach einer Beschäftigungsdauer von zwei Jahren und sechs Monaten als Universitätsprofessorin</w:t>
            </w:r>
            <w:r w:rsidR="00A7758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Universitätsprofessor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kann das Tenure-Track-Verfahren gestartet werden. Die </w:t>
            </w:r>
            <w:r w:rsidR="00A7758D">
              <w:rPr>
                <w:rFonts w:ascii="Arial" w:hAnsi="Arial" w:cs="Arial"/>
                <w:sz w:val="18"/>
                <w:szCs w:val="18"/>
              </w:rPr>
              <w:t>Umwandlung i</w:t>
            </w:r>
            <w:r w:rsidRPr="00675A7D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ein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unbefristetes privatrechtliches Dienstverhältnis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wird nur gewährt, wenn die Universitätsprofessorin</w:t>
            </w:r>
            <w:r w:rsidR="00A7758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der Universitätsprofessor</w:t>
            </w:r>
            <w:r w:rsidRPr="00675A7D">
              <w:rPr>
                <w:rFonts w:ascii="Arial" w:hAnsi="Arial" w:cs="Arial"/>
                <w:sz w:val="18"/>
                <w:szCs w:val="18"/>
              </w:rPr>
              <w:t xml:space="preserve"> sich nach den Vorgaben des universitätsinternen Qualitätssicherungskonzeptes bewährt hat.</w:t>
            </w:r>
          </w:p>
          <w:p w14:paraId="30149BAB" w14:textId="77777777" w:rsidR="00A7758D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17EE">
              <w:rPr>
                <w:rFonts w:ascii="Arial" w:hAnsi="Arial" w:cs="Arial"/>
                <w:sz w:val="18"/>
                <w:szCs w:val="18"/>
              </w:rPr>
              <w:t>D</w:t>
            </w:r>
            <w:r w:rsidR="00940C67">
              <w:rPr>
                <w:rFonts w:ascii="Arial" w:hAnsi="Arial" w:cs="Arial"/>
                <w:sz w:val="18"/>
                <w:szCs w:val="18"/>
              </w:rPr>
              <w:t>ie</w:t>
            </w:r>
            <w:r w:rsidRPr="007017EE">
              <w:rPr>
                <w:rFonts w:ascii="Arial" w:hAnsi="Arial" w:cs="Arial"/>
                <w:sz w:val="18"/>
                <w:szCs w:val="18"/>
              </w:rPr>
              <w:t xml:space="preserve"> Bewerb</w:t>
            </w:r>
            <w:r w:rsidRPr="00BB3B7A">
              <w:rPr>
                <w:rFonts w:ascii="Arial" w:hAnsi="Arial" w:cs="Arial"/>
                <w:sz w:val="18"/>
                <w:szCs w:val="18"/>
              </w:rPr>
              <w:t>er</w:t>
            </w:r>
            <w:r w:rsidR="00940C67">
              <w:rPr>
                <w:rFonts w:ascii="Arial" w:hAnsi="Arial" w:cs="Arial"/>
                <w:sz w:val="18"/>
                <w:szCs w:val="18"/>
              </w:rPr>
              <w:t>in</w:t>
            </w:r>
            <w:r w:rsidR="00A7758D">
              <w:rPr>
                <w:rFonts w:ascii="Arial" w:hAnsi="Arial" w:cs="Arial"/>
                <w:sz w:val="18"/>
                <w:szCs w:val="18"/>
              </w:rPr>
              <w:t>/</w:t>
            </w:r>
            <w:r w:rsidRPr="00BB3B7A">
              <w:rPr>
                <w:rFonts w:ascii="Arial" w:hAnsi="Arial" w:cs="Arial"/>
                <w:sz w:val="18"/>
                <w:szCs w:val="18"/>
              </w:rPr>
              <w:t>d</w:t>
            </w:r>
            <w:r w:rsidR="00940C67">
              <w:rPr>
                <w:rFonts w:ascii="Arial" w:hAnsi="Arial" w:cs="Arial"/>
                <w:sz w:val="18"/>
                <w:szCs w:val="18"/>
              </w:rPr>
              <w:t>er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Bewerber hat das Fach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in Forschung</w:t>
            </w:r>
            <w:r w:rsidR="009E4A39">
              <w:rPr>
                <w:rFonts w:ascii="Arial" w:hAnsi="Arial" w:cs="Arial"/>
                <w:sz w:val="18"/>
                <w:szCs w:val="18"/>
              </w:rPr>
              <w:t>,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Lehre</w:t>
            </w:r>
            <w:r w:rsidR="009E4A39">
              <w:rPr>
                <w:rFonts w:ascii="Arial" w:hAnsi="Arial" w:cs="Arial"/>
                <w:sz w:val="18"/>
                <w:szCs w:val="18"/>
              </w:rPr>
              <w:t xml:space="preserve"> und Krankenversorgung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zu vertreten. Schwerpunkte in der Forschung sollen auf folgenden Feldern liegen: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E4A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921186" w14:textId="07ACCB97" w:rsidR="00A60DE6" w:rsidRDefault="00A7758D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</w:t>
            </w:r>
            <w:r w:rsidR="009E4A39">
              <w:rPr>
                <w:rFonts w:ascii="Arial" w:hAnsi="Arial" w:cs="Arial"/>
                <w:sz w:val="18"/>
                <w:szCs w:val="18"/>
              </w:rPr>
              <w:t>Die Stelleninhaberin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E4A39">
              <w:rPr>
                <w:rFonts w:ascii="Arial" w:hAnsi="Arial" w:cs="Arial"/>
                <w:sz w:val="18"/>
                <w:szCs w:val="18"/>
              </w:rPr>
              <w:t>der Stelleninhaber soll die Leitung des Bereichs XXX</w:t>
            </w:r>
            <w:r w:rsidR="00D200FB">
              <w:rPr>
                <w:rFonts w:ascii="Arial" w:hAnsi="Arial" w:cs="Arial"/>
                <w:sz w:val="18"/>
                <w:szCs w:val="18"/>
              </w:rPr>
              <w:t>X</w:t>
            </w:r>
            <w:r w:rsidR="009E4A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07D6">
              <w:rPr>
                <w:rFonts w:ascii="Arial" w:hAnsi="Arial" w:cs="Arial"/>
                <w:sz w:val="18"/>
                <w:szCs w:val="18"/>
              </w:rPr>
              <w:t xml:space="preserve">der Klinik XXXX des Universitätsklinikums Würzburg </w:t>
            </w:r>
            <w:r w:rsidR="00D200FB">
              <w:rPr>
                <w:rFonts w:ascii="Arial" w:hAnsi="Arial" w:cs="Arial"/>
                <w:sz w:val="18"/>
                <w:szCs w:val="18"/>
              </w:rPr>
              <w:t xml:space="preserve">übernehmen. / </w:t>
            </w:r>
            <w:r>
              <w:rPr>
                <w:rFonts w:ascii="Arial" w:hAnsi="Arial" w:cs="Arial"/>
                <w:sz w:val="18"/>
                <w:szCs w:val="18"/>
              </w:rPr>
              <w:t>#</w:t>
            </w:r>
            <w:r w:rsidR="00D200FB">
              <w:rPr>
                <w:rFonts w:ascii="Arial" w:hAnsi="Arial" w:cs="Arial"/>
                <w:sz w:val="18"/>
                <w:szCs w:val="18"/>
              </w:rPr>
              <w:t>soll im Bereich der Klinik XXXX des Universitätsklinikums Würzburg auch oberärztliche Tätigkeiten im Gesamtgebiet der XXXX wahrnehmen.</w:t>
            </w:r>
          </w:p>
          <w:p w14:paraId="47B72735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Erfahrungen bei der Einwerbung von Drittmitteln und in interdisziplinärer Forschungskooperation werden erwartet.</w:t>
            </w:r>
          </w:p>
          <w:p w14:paraId="5867FAD0" w14:textId="73902918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Die Lehraufgaben umfassen Angebote für die an der Universität Würzburg vertretenen modularisierten Studiengänge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sowie für die Ausbildung in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 w:rsidRPr="00BB3B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0DE03F" w14:textId="576A247A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[weitere Funktionsbeschreibung der Professur oder Anforderungen an die Bewerber/innen]</w:t>
            </w:r>
          </w:p>
          <w:p w14:paraId="37608CD5" w14:textId="331983C4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Einstellungsvoraussetzungen sind ein einschlägiges abgeschlossenes Hochschulstudium, </w:t>
            </w:r>
            <w:r w:rsidR="004407D6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D200FB">
              <w:rPr>
                <w:rFonts w:ascii="Arial" w:hAnsi="Arial" w:cs="Arial"/>
                <w:sz w:val="18"/>
                <w:szCs w:val="18"/>
              </w:rPr>
              <w:t>Approbation als Ärztin</w:t>
            </w:r>
            <w:r w:rsidR="004F4AB0">
              <w:rPr>
                <w:rFonts w:ascii="Arial" w:hAnsi="Arial" w:cs="Arial"/>
                <w:sz w:val="18"/>
                <w:szCs w:val="18"/>
              </w:rPr>
              <w:t>/</w:t>
            </w:r>
            <w:r w:rsidR="00D200FB">
              <w:rPr>
                <w:rFonts w:ascii="Arial" w:hAnsi="Arial" w:cs="Arial"/>
                <w:sz w:val="18"/>
                <w:szCs w:val="18"/>
              </w:rPr>
              <w:t xml:space="preserve">Arzt, </w:t>
            </w:r>
            <w:r w:rsidR="004407D6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D200FB">
              <w:rPr>
                <w:rFonts w:ascii="Arial" w:hAnsi="Arial" w:cs="Arial"/>
                <w:sz w:val="18"/>
                <w:szCs w:val="18"/>
              </w:rPr>
              <w:t>Anerkennung als Fachärztin</w:t>
            </w:r>
            <w:r w:rsidR="004F4AB0">
              <w:rPr>
                <w:rFonts w:ascii="Arial" w:hAnsi="Arial" w:cs="Arial"/>
                <w:sz w:val="18"/>
                <w:szCs w:val="18"/>
              </w:rPr>
              <w:t>/</w:t>
            </w:r>
            <w:r w:rsidR="00D200FB">
              <w:rPr>
                <w:rFonts w:ascii="Arial" w:hAnsi="Arial" w:cs="Arial"/>
                <w:sz w:val="18"/>
                <w:szCs w:val="18"/>
              </w:rPr>
              <w:t xml:space="preserve">Facharzt für XXXX, 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pädagogische Eignung, </w:t>
            </w:r>
            <w:r>
              <w:rPr>
                <w:rFonts w:ascii="Arial" w:hAnsi="Arial" w:cs="Arial"/>
                <w:sz w:val="18"/>
                <w:szCs w:val="18"/>
              </w:rPr>
              <w:t xml:space="preserve">besondere Befähigung zu wissenschaftlicher Arbeit, die in der Regel durch die Qualität einer Promotion nachgewiesen wird, sowie </w:t>
            </w:r>
            <w:r w:rsidR="00C2188A">
              <w:rPr>
                <w:rFonts w:ascii="Arial" w:hAnsi="Arial" w:cs="Arial"/>
                <w:sz w:val="18"/>
                <w:szCs w:val="18"/>
              </w:rPr>
              <w:t>zusätzliche wissenschaftliche Leistungen, wie sie in Art. 57 Abs. 1 Sätze 3 und 4 BayHIG näher erläutert sind</w:t>
            </w:r>
            <w:r w:rsidRPr="00BB3B7A">
              <w:rPr>
                <w:rFonts w:ascii="Arial" w:hAnsi="Arial" w:cs="Arial"/>
                <w:sz w:val="18"/>
                <w:szCs w:val="18"/>
              </w:rPr>
              <w:t>.</w:t>
            </w:r>
            <w:r w:rsidR="00C2188A">
              <w:rPr>
                <w:rFonts w:ascii="Arial" w:hAnsi="Arial" w:cs="Arial"/>
                <w:sz w:val="18"/>
                <w:szCs w:val="18"/>
              </w:rPr>
              <w:t xml:space="preserve"> Die zusätzlichen wissenschaftlichen Leistungen sollen im Bereich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 w:rsidR="00C2188A">
              <w:rPr>
                <w:rFonts w:ascii="Arial" w:hAnsi="Arial" w:cs="Arial"/>
                <w:sz w:val="18"/>
                <w:szCs w:val="18"/>
              </w:rPr>
              <w:t xml:space="preserve"> erbracht worden sein.</w:t>
            </w:r>
          </w:p>
          <w:p w14:paraId="51CCE08A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Die Universität Würzburg misst einer intensiven Betreuung der Studierenden und Promovierenden große Bedeutung </w:t>
            </w:r>
            <w:r>
              <w:rPr>
                <w:rFonts w:ascii="Arial" w:hAnsi="Arial" w:cs="Arial"/>
                <w:sz w:val="18"/>
                <w:szCs w:val="18"/>
              </w:rPr>
              <w:t xml:space="preserve">bei </w:t>
            </w:r>
            <w:r w:rsidRPr="00BB3B7A">
              <w:rPr>
                <w:rFonts w:ascii="Arial" w:hAnsi="Arial" w:cs="Arial"/>
                <w:sz w:val="18"/>
                <w:szCs w:val="18"/>
              </w:rPr>
              <w:t>und erwartet von den Lehrenden ein entsprechendes Engagement.</w:t>
            </w:r>
          </w:p>
          <w:p w14:paraId="3BCEE054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Die Universität Würzburg strebt eine Erhöhung des Anteils von Frauen in Forschung und Lehre an und bittet deshalb entsprechend qualifizierte Wissenschaftlerinnen ausdrücklich um ihre Bewerbung.</w:t>
            </w:r>
          </w:p>
          <w:p w14:paraId="0A80DA53" w14:textId="027EBFFC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Schwerbehinderte Bewerberinnen </w:t>
            </w:r>
            <w:r w:rsidR="00940C67">
              <w:rPr>
                <w:rFonts w:ascii="Arial" w:hAnsi="Arial" w:cs="Arial"/>
                <w:sz w:val="18"/>
                <w:szCs w:val="18"/>
              </w:rPr>
              <w:t>und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Bewerber werden bei ansonsten im Wesentlichen gleicher Eignung bevorzugt eingestellt.</w:t>
            </w:r>
          </w:p>
          <w:p w14:paraId="0C445389" w14:textId="29BC5A33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Bewerbungen sind mit den üblichen Unterlagen (</w:t>
            </w:r>
            <w:r w:rsidRPr="00940C67">
              <w:rPr>
                <w:rFonts w:ascii="Arial" w:hAnsi="Arial" w:cs="Arial"/>
                <w:sz w:val="18"/>
                <w:szCs w:val="18"/>
              </w:rPr>
              <w:t>Lebenslauf, Zeugnisse, Urkunden, Schriftenverzeichnis,</w:t>
            </w:r>
            <w:r w:rsidR="00940C67" w:rsidRPr="00940C67">
              <w:rPr>
                <w:rFonts w:ascii="Arial" w:hAnsi="Arial" w:cs="Arial"/>
                <w:sz w:val="18"/>
                <w:szCs w:val="18"/>
              </w:rPr>
              <w:t xml:space="preserve"> Liste der Drittmitteleinwerbungen,</w:t>
            </w:r>
            <w:r w:rsidRPr="00940C67">
              <w:rPr>
                <w:rFonts w:ascii="Arial" w:hAnsi="Arial" w:cs="Arial"/>
                <w:sz w:val="18"/>
                <w:szCs w:val="18"/>
              </w:rPr>
              <w:t xml:space="preserve"> Lehrveranstaltungsliste, Evaluationsergebnisse)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bis zum XX.XX.XXXX </w:t>
            </w:r>
            <w:r w:rsidR="004F4AB0" w:rsidRPr="004F4AB0">
              <w:rPr>
                <w:rFonts w:ascii="Arial" w:hAnsi="Arial" w:cs="Arial"/>
                <w:sz w:val="18"/>
                <w:szCs w:val="18"/>
              </w:rPr>
              <w:t xml:space="preserve">vorzugsweise per </w:t>
            </w:r>
            <w:proofErr w:type="gramStart"/>
            <w:r w:rsidR="004F4AB0" w:rsidRPr="004F4AB0"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  <w:r w:rsidR="004F4AB0" w:rsidRPr="004F4A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sz w:val="18"/>
                <w:szCs w:val="18"/>
              </w:rPr>
              <w:t>an die</w:t>
            </w:r>
            <w:r>
              <w:rPr>
                <w:rFonts w:ascii="Arial" w:hAnsi="Arial" w:cs="Arial"/>
                <w:sz w:val="18"/>
                <w:szCs w:val="18"/>
              </w:rPr>
              <w:t xml:space="preserve"> Dekan</w:t>
            </w:r>
            <w:r w:rsidRPr="00BB3B7A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den </w:t>
            </w:r>
            <w:r w:rsidRPr="00BB3B7A">
              <w:rPr>
                <w:rFonts w:ascii="Arial" w:hAnsi="Arial" w:cs="Arial"/>
                <w:sz w:val="18"/>
                <w:szCs w:val="18"/>
              </w:rPr>
              <w:t>Dekan der xxx Fakultät [Anschrift] einzureichen.</w:t>
            </w:r>
          </w:p>
          <w:p w14:paraId="344556C8" w14:textId="77777777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B3B7A">
              <w:rPr>
                <w:rFonts w:ascii="Arial" w:hAnsi="Arial" w:cs="Arial"/>
                <w:sz w:val="18"/>
                <w:szCs w:val="18"/>
                <w:lang w:eastAsia="de-DE"/>
              </w:rPr>
              <w:t xml:space="preserve">Es wird gebeten, einen Erfassungsbogen auszufüllen und als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de-DE"/>
              </w:rPr>
              <w:t>pdf</w:t>
            </w:r>
            <w:proofErr w:type="spellEnd"/>
            <w:r w:rsidRPr="00BB3B7A">
              <w:rPr>
                <w:rFonts w:ascii="Arial" w:hAnsi="Arial" w:cs="Arial"/>
                <w:sz w:val="18"/>
                <w:szCs w:val="18"/>
                <w:lang w:eastAsia="de-DE"/>
              </w:rPr>
              <w:t xml:space="preserve">-Dokument an das Dekanat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de-DE"/>
              </w:rPr>
              <w:t>Email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-Adresse: xxx) </w:t>
            </w:r>
            <w:r w:rsidRPr="00BB3B7A">
              <w:rPr>
                <w:rFonts w:ascii="Arial" w:hAnsi="Arial" w:cs="Arial"/>
                <w:sz w:val="18"/>
                <w:szCs w:val="18"/>
                <w:lang w:eastAsia="de-DE"/>
              </w:rPr>
              <w:t xml:space="preserve">zu senden. Nähere Informationen auf der Homepage der Fakultät für xxx: </w:t>
            </w:r>
            <w:hyperlink r:id="rId9" w:history="1">
              <w:r w:rsidRPr="00E764A9">
                <w:rPr>
                  <w:rStyle w:val="Hyperlink"/>
                  <w:rFonts w:ascii="Arial" w:hAnsi="Arial" w:cs="Arial"/>
                  <w:sz w:val="18"/>
                  <w:szCs w:val="18"/>
                  <w:lang w:eastAsia="de-DE"/>
                </w:rPr>
                <w:t>www.xxxxxx.de</w:t>
              </w:r>
            </w:hyperlink>
          </w:p>
          <w:p w14:paraId="631F1058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sz w:val="18"/>
                <w:szCs w:val="18"/>
                <w:lang w:eastAsia="de-DE"/>
              </w:rPr>
            </w:pPr>
          </w:p>
        </w:tc>
      </w:tr>
    </w:tbl>
    <w:p w14:paraId="059A6FD0" w14:textId="77777777" w:rsidR="00A60DE6" w:rsidRDefault="00A60DE6" w:rsidP="00A60DE6">
      <w:pPr>
        <w:spacing w:after="0" w:line="280" w:lineRule="exact"/>
        <w:jc w:val="both"/>
        <w:rPr>
          <w:u w:val="single"/>
        </w:rPr>
      </w:pPr>
    </w:p>
    <w:p w14:paraId="59A3C7B4" w14:textId="77777777" w:rsidR="001D778D" w:rsidRDefault="00F91205"/>
    <w:sectPr w:rsidR="001D778D" w:rsidSect="00F91205">
      <w:pgSz w:w="11906" w:h="16838"/>
      <w:pgMar w:top="1258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F489" w14:textId="77777777" w:rsidR="00A60DE6" w:rsidRDefault="00A60DE6" w:rsidP="00A60DE6">
      <w:pPr>
        <w:spacing w:after="0" w:line="240" w:lineRule="auto"/>
      </w:pPr>
      <w:r>
        <w:separator/>
      </w:r>
    </w:p>
  </w:endnote>
  <w:endnote w:type="continuationSeparator" w:id="0">
    <w:p w14:paraId="303B5804" w14:textId="77777777" w:rsidR="00A60DE6" w:rsidRDefault="00A60DE6" w:rsidP="00A6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DA85" w14:textId="77777777" w:rsidR="00A60DE6" w:rsidRDefault="00A60DE6" w:rsidP="00A60DE6">
      <w:pPr>
        <w:spacing w:after="0" w:line="240" w:lineRule="auto"/>
      </w:pPr>
      <w:r>
        <w:separator/>
      </w:r>
    </w:p>
  </w:footnote>
  <w:footnote w:type="continuationSeparator" w:id="0">
    <w:p w14:paraId="3D54240F" w14:textId="77777777" w:rsidR="00A60DE6" w:rsidRDefault="00A60DE6" w:rsidP="00A60DE6">
      <w:pPr>
        <w:spacing w:after="0" w:line="240" w:lineRule="auto"/>
      </w:pPr>
      <w:r>
        <w:continuationSeparator/>
      </w:r>
    </w:p>
  </w:footnote>
  <w:footnote w:id="1">
    <w:p w14:paraId="11F45EFB" w14:textId="77777777" w:rsidR="00A60DE6" w:rsidRPr="00940C67" w:rsidRDefault="00A60DE6" w:rsidP="00A60DE6">
      <w:pPr>
        <w:pStyle w:val="Funotentext"/>
        <w:rPr>
          <w:rFonts w:ascii="Arial" w:hAnsi="Arial" w:cs="Arial"/>
        </w:rPr>
      </w:pPr>
      <w:r w:rsidRPr="00940C67">
        <w:rPr>
          <w:rStyle w:val="Funotenzeichen"/>
          <w:rFonts w:ascii="Arial" w:hAnsi="Arial" w:cs="Arial"/>
        </w:rPr>
        <w:footnoteRef/>
      </w:r>
      <w:r w:rsidRPr="00940C67">
        <w:rPr>
          <w:rFonts w:ascii="Arial" w:hAnsi="Arial" w:cs="Arial"/>
        </w:rPr>
        <w:t xml:space="preserve"> Auf diesen und den vorherigen Absatz kann bei einer Zeitungsanzeige verzichtet werden.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E6"/>
    <w:rsid w:val="000815B0"/>
    <w:rsid w:val="0013546E"/>
    <w:rsid w:val="001474F4"/>
    <w:rsid w:val="00150D40"/>
    <w:rsid w:val="00246F6C"/>
    <w:rsid w:val="002A47B1"/>
    <w:rsid w:val="002D5B24"/>
    <w:rsid w:val="0032670E"/>
    <w:rsid w:val="004407D6"/>
    <w:rsid w:val="004C2EB9"/>
    <w:rsid w:val="004F4AB0"/>
    <w:rsid w:val="00675A7D"/>
    <w:rsid w:val="00812FC5"/>
    <w:rsid w:val="00940C67"/>
    <w:rsid w:val="009E4A39"/>
    <w:rsid w:val="009E4D8F"/>
    <w:rsid w:val="00A60DE6"/>
    <w:rsid w:val="00A7758D"/>
    <w:rsid w:val="00BD0C08"/>
    <w:rsid w:val="00C2188A"/>
    <w:rsid w:val="00C4308B"/>
    <w:rsid w:val="00C76271"/>
    <w:rsid w:val="00C94325"/>
    <w:rsid w:val="00CD3506"/>
    <w:rsid w:val="00D200FB"/>
    <w:rsid w:val="00D511E0"/>
    <w:rsid w:val="00E51BA8"/>
    <w:rsid w:val="00EA39E3"/>
    <w:rsid w:val="00F15AA6"/>
    <w:rsid w:val="00F91205"/>
    <w:rsid w:val="00F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4FE2"/>
  <w15:chartTrackingRefBased/>
  <w15:docId w15:val="{F02D60E8-E553-4DFB-A700-F8A09131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DE6"/>
    <w:pPr>
      <w:spacing w:after="200" w:line="276" w:lineRule="auto"/>
    </w:pPr>
    <w:rPr>
      <w:rFonts w:ascii="MetaNormal-Roman" w:eastAsia="Calibri" w:hAnsi="MetaNormal-Roman" w:cs="Calibri"/>
      <w:sz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A60DE6"/>
    <w:rPr>
      <w:color w:val="0000FF"/>
      <w:u w:val="single"/>
    </w:rPr>
  </w:style>
  <w:style w:type="character" w:styleId="Funotenzeichen">
    <w:name w:val="footnote reference"/>
    <w:uiPriority w:val="99"/>
    <w:rsid w:val="00A60DE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A60DE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60DE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ervorhebung">
    <w:name w:val="Emphasis"/>
    <w:uiPriority w:val="20"/>
    <w:qFormat/>
    <w:rsid w:val="00A60DE6"/>
    <w:rPr>
      <w:i/>
      <w:iCs/>
    </w:rPr>
  </w:style>
  <w:style w:type="paragraph" w:customStyle="1" w:styleId="Standa1">
    <w:name w:val="Standa1"/>
    <w:uiPriority w:val="99"/>
    <w:rsid w:val="00A60DE6"/>
    <w:pPr>
      <w:spacing w:after="200" w:line="276" w:lineRule="auto"/>
    </w:pPr>
    <w:rPr>
      <w:rFonts w:ascii="Calibri" w:eastAsia="Calibri" w:hAnsi="Calibri" w:cs="Times New Roman"/>
    </w:rPr>
  </w:style>
  <w:style w:type="paragraph" w:styleId="berarbeitung">
    <w:name w:val="Revision"/>
    <w:hidden/>
    <w:uiPriority w:val="99"/>
    <w:semiHidden/>
    <w:rsid w:val="00C2188A"/>
    <w:rPr>
      <w:rFonts w:ascii="MetaNormal-Roman" w:eastAsia="Calibri" w:hAnsi="MetaNormal-Roman" w:cs="Calibri"/>
      <w:sz w:val="20"/>
      <w:lang w:eastAsia="zh-CN"/>
    </w:rPr>
  </w:style>
  <w:style w:type="character" w:styleId="BesuchterLink">
    <w:name w:val="FollowedHyperlink"/>
    <w:basedOn w:val="Absatz-Standardschriftart"/>
    <w:uiPriority w:val="99"/>
    <w:semiHidden/>
    <w:unhideWhenUsed/>
    <w:rsid w:val="00940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xxxx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C1EB-E992-4C0F-BB3F-0D4DD06E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2-Professur mit Tenure-Track nach W 2 für den medizinischen Bereich</dc:title>
  <dc:subject/>
  <dc:creator>Servicezentrum Personal</dc:creator>
  <cp:keywords/>
  <dc:description/>
  <cp:lastModifiedBy>Bettina Strauß</cp:lastModifiedBy>
  <cp:revision>2</cp:revision>
  <dcterms:created xsi:type="dcterms:W3CDTF">2023-03-06T11:08:00Z</dcterms:created>
  <dcterms:modified xsi:type="dcterms:W3CDTF">2023-03-06T11:08:00Z</dcterms:modified>
</cp:coreProperties>
</file>